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7DC" w:rsidRDefault="007177DC">
      <w:pPr>
        <w:shd w:val="clear" w:color="auto" w:fill="FFFFFF"/>
        <w:ind w:right="154"/>
        <w:jc w:val="center"/>
        <w:rPr>
          <w:b/>
          <w:sz w:val="22"/>
          <w:szCs w:val="22"/>
        </w:rPr>
      </w:pPr>
    </w:p>
    <w:tbl>
      <w:tblPr>
        <w:tblStyle w:val="af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402"/>
      </w:tblGrid>
      <w:tr w:rsidR="007177DC">
        <w:tc>
          <w:tcPr>
            <w:tcW w:w="6771" w:type="dxa"/>
          </w:tcPr>
          <w:p w:rsidR="007177DC" w:rsidRDefault="007177DC">
            <w:pPr>
              <w:ind w:right="15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7177DC" w:rsidRDefault="007F3C74">
            <w:pPr>
              <w:shd w:val="clear" w:color="auto" w:fill="FFFFFF"/>
              <w:ind w:right="154" w:hanging="36"/>
            </w:pPr>
            <w:r>
              <w:t xml:space="preserve">Приложение №2                                                                                                               к договору </w:t>
            </w:r>
            <w:r>
              <w:t xml:space="preserve">об образовании                                                                                                                               по образовательным программам                                                                                      </w:t>
            </w:r>
            <w:r>
              <w:t xml:space="preserve">                              дошкольного образования                                                                                                                               от «____» _____________ 20___ г.</w:t>
            </w:r>
          </w:p>
          <w:p w:rsidR="007177DC" w:rsidRDefault="007177DC">
            <w:pPr>
              <w:ind w:right="154"/>
              <w:rPr>
                <w:sz w:val="22"/>
                <w:szCs w:val="22"/>
              </w:rPr>
            </w:pPr>
          </w:p>
        </w:tc>
      </w:tr>
    </w:tbl>
    <w:p w:rsidR="007177DC" w:rsidRDefault="007177DC">
      <w:pPr>
        <w:shd w:val="clear" w:color="auto" w:fill="FFFFFF"/>
        <w:ind w:right="154"/>
        <w:rPr>
          <w:b/>
          <w:sz w:val="22"/>
          <w:szCs w:val="22"/>
        </w:rPr>
      </w:pPr>
    </w:p>
    <w:p w:rsidR="007177DC" w:rsidRDefault="007177DC">
      <w:pPr>
        <w:shd w:val="clear" w:color="auto" w:fill="FFFFFF"/>
        <w:ind w:right="154"/>
        <w:jc w:val="center"/>
        <w:rPr>
          <w:b/>
          <w:sz w:val="22"/>
          <w:szCs w:val="22"/>
        </w:rPr>
      </w:pPr>
    </w:p>
    <w:p w:rsidR="007177DC" w:rsidRDefault="007F3C74">
      <w:pPr>
        <w:shd w:val="clear" w:color="auto" w:fill="FFFFFF"/>
        <w:ind w:right="15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b/>
          <w:sz w:val="22"/>
          <w:szCs w:val="22"/>
        </w:rPr>
        <w:t>Муниципальное автономное дошко</w:t>
      </w:r>
      <w:r>
        <w:rPr>
          <w:b/>
          <w:sz w:val="22"/>
          <w:szCs w:val="22"/>
        </w:rPr>
        <w:t>льное образовательное учреждение «Конструктор успеха» г.Перми</w:t>
      </w:r>
      <w:r>
        <w:rPr>
          <w:sz w:val="22"/>
          <w:szCs w:val="22"/>
        </w:rPr>
        <w:t>, осуществляющее образовательную деятельность по образовательным программам дошкольного образования на основании лицензии № 6705 от 19.02.2020 г, выданной Министерством образования и науки Пермск</w:t>
      </w:r>
      <w:r>
        <w:rPr>
          <w:sz w:val="22"/>
          <w:szCs w:val="22"/>
        </w:rPr>
        <w:t xml:space="preserve">ого края, именуемое в дальнейшем </w:t>
      </w:r>
      <w:r>
        <w:rPr>
          <w:b/>
          <w:sz w:val="22"/>
          <w:szCs w:val="22"/>
        </w:rPr>
        <w:t>«Исполнитель»</w:t>
      </w:r>
      <w:r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 xml:space="preserve">заведующего </w:t>
      </w:r>
      <w:r w:rsidR="00567B90">
        <w:rPr>
          <w:sz w:val="22"/>
          <w:szCs w:val="22"/>
        </w:rPr>
        <w:t>Пынзарь Марии Викторовны</w:t>
      </w:r>
      <w:r>
        <w:rPr>
          <w:sz w:val="22"/>
          <w:szCs w:val="22"/>
        </w:rPr>
        <w:t>, действующего на основании Устава, и ____________________________________________________________________________________________</w:t>
      </w:r>
    </w:p>
    <w:p w:rsidR="007177DC" w:rsidRDefault="007F3C74">
      <w:pPr>
        <w:shd w:val="clear" w:color="auto" w:fill="FFFFFF"/>
        <w:ind w:right="154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 (при на</w:t>
      </w:r>
      <w:r>
        <w:rPr>
          <w:sz w:val="16"/>
          <w:szCs w:val="16"/>
        </w:rPr>
        <w:t>личии) родителя, законного представителя)</w:t>
      </w:r>
    </w:p>
    <w:p w:rsidR="007177DC" w:rsidRDefault="007F3C74">
      <w:pPr>
        <w:shd w:val="clear" w:color="auto" w:fill="FFFFFF"/>
        <w:spacing w:before="100" w:beforeAutospacing="1"/>
        <w:ind w:left="158" w:right="-1" w:hanging="158"/>
        <w:rPr>
          <w:sz w:val="22"/>
          <w:szCs w:val="22"/>
        </w:rPr>
      </w:pPr>
      <w:r>
        <w:rPr>
          <w:sz w:val="22"/>
          <w:szCs w:val="22"/>
        </w:rPr>
        <w:t xml:space="preserve">именуемые в дальнейшем </w:t>
      </w:r>
      <w:r>
        <w:rPr>
          <w:b/>
          <w:sz w:val="22"/>
          <w:szCs w:val="22"/>
        </w:rPr>
        <w:t>«Заказчик»,</w:t>
      </w:r>
      <w:r>
        <w:rPr>
          <w:sz w:val="22"/>
          <w:szCs w:val="22"/>
        </w:rPr>
        <w:t xml:space="preserve"> действующего в интересах несовершеннолетнего</w:t>
      </w:r>
    </w:p>
    <w:p w:rsidR="007177DC" w:rsidRDefault="007F3C74">
      <w:pPr>
        <w:shd w:val="clear" w:color="auto" w:fill="FFFFFF"/>
        <w:ind w:left="158" w:right="55" w:hanging="158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</w:t>
      </w:r>
    </w:p>
    <w:p w:rsidR="007177DC" w:rsidRDefault="007F3C74">
      <w:pPr>
        <w:shd w:val="clear" w:color="auto" w:fill="FFFFFF"/>
        <w:ind w:right="29"/>
        <w:jc w:val="center"/>
        <w:rPr>
          <w:sz w:val="16"/>
          <w:szCs w:val="16"/>
        </w:rPr>
      </w:pPr>
      <w:r>
        <w:rPr>
          <w:spacing w:val="-15"/>
          <w:sz w:val="16"/>
          <w:szCs w:val="16"/>
        </w:rPr>
        <w:t>(фамилия, имя, отчество</w:t>
      </w:r>
      <w:r>
        <w:rPr>
          <w:spacing w:val="-15"/>
          <w:sz w:val="16"/>
          <w:szCs w:val="16"/>
        </w:rPr>
        <w:t xml:space="preserve"> ребенка, дата рождения)</w:t>
      </w:r>
    </w:p>
    <w:p w:rsidR="007177DC" w:rsidRDefault="007F3C74">
      <w:p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ind w:left="34"/>
        <w:rPr>
          <w:sz w:val="22"/>
          <w:szCs w:val="22"/>
        </w:rPr>
      </w:pPr>
      <w:r>
        <w:rPr>
          <w:sz w:val="22"/>
          <w:szCs w:val="22"/>
        </w:rPr>
        <w:t>проживающего по адресу: _____________________________________________________________________________________________,</w:t>
      </w:r>
    </w:p>
    <w:p w:rsidR="007177DC" w:rsidRDefault="007F3C74">
      <w:p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ind w:left="34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(адрес места жительства ребенка с указанием индекса)</w:t>
      </w:r>
    </w:p>
    <w:p w:rsidR="007177DC" w:rsidRDefault="007F3C74">
      <w:p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ind w:left="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именуемый в </w:t>
      </w:r>
      <w:r>
        <w:rPr>
          <w:sz w:val="22"/>
          <w:szCs w:val="22"/>
        </w:rPr>
        <w:t xml:space="preserve">дальнейшем «Воспитанник», совместно именуемые Стороны заключили настоящее приложение о нижеследующем: </w:t>
      </w:r>
    </w:p>
    <w:p w:rsidR="007177DC" w:rsidRDefault="007F3C74">
      <w:pPr>
        <w:pStyle w:val="afb"/>
        <w:numPr>
          <w:ilvl w:val="0"/>
          <w:numId w:val="1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В соответствии с пунктом 2.1.2 Договора предоставлять Воспитаннику дополнительные образовательные услуги (за рамками образовательной деятельности), наиме</w:t>
      </w:r>
      <w:r>
        <w:rPr>
          <w:sz w:val="22"/>
          <w:szCs w:val="22"/>
        </w:rPr>
        <w:t>нование, объем и форма которых определены в настоящем приложении, являющемся неотъемлемой частью Договора, а именно:</w:t>
      </w:r>
    </w:p>
    <w:p w:rsidR="007177DC" w:rsidRDefault="007177DC">
      <w:pPr>
        <w:pStyle w:val="afb"/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ind w:left="394"/>
        <w:jc w:val="both"/>
        <w:rPr>
          <w:sz w:val="22"/>
          <w:szCs w:val="22"/>
        </w:rPr>
      </w:pPr>
    </w:p>
    <w:tbl>
      <w:tblPr>
        <w:tblStyle w:val="afa"/>
        <w:tblW w:w="10648" w:type="dxa"/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701"/>
        <w:gridCol w:w="1289"/>
        <w:gridCol w:w="838"/>
        <w:gridCol w:w="742"/>
        <w:gridCol w:w="867"/>
        <w:gridCol w:w="992"/>
        <w:gridCol w:w="850"/>
      </w:tblGrid>
      <w:tr w:rsidR="007177DC">
        <w:tc>
          <w:tcPr>
            <w:tcW w:w="1384" w:type="dxa"/>
            <w:vMerge w:val="restart"/>
          </w:tcPr>
          <w:p w:rsidR="007177DC" w:rsidRDefault="007F3C74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Направленность услуги</w:t>
            </w:r>
          </w:p>
        </w:tc>
        <w:tc>
          <w:tcPr>
            <w:tcW w:w="1985" w:type="dxa"/>
            <w:vMerge w:val="restart"/>
          </w:tcPr>
          <w:p w:rsidR="007177DC" w:rsidRDefault="007F3C74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1701" w:type="dxa"/>
            <w:vMerge w:val="restart"/>
          </w:tcPr>
          <w:p w:rsidR="007177DC" w:rsidRDefault="007F3C74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предоставления услуги</w:t>
            </w:r>
          </w:p>
        </w:tc>
        <w:tc>
          <w:tcPr>
            <w:tcW w:w="1289" w:type="dxa"/>
            <w:vMerge w:val="restart"/>
          </w:tcPr>
          <w:p w:rsidR="007177DC" w:rsidRDefault="007F3C74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Стоимость услуги за 1 посещение</w:t>
            </w:r>
          </w:p>
        </w:tc>
        <w:tc>
          <w:tcPr>
            <w:tcW w:w="1580" w:type="dxa"/>
            <w:gridSpan w:val="2"/>
          </w:tcPr>
          <w:p w:rsidR="007177DC" w:rsidRDefault="007F3C74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867" w:type="dxa"/>
            <w:vMerge w:val="restart"/>
          </w:tcPr>
          <w:p w:rsidR="007177DC" w:rsidRDefault="007F3C74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Стоить за месяц</w:t>
            </w:r>
          </w:p>
        </w:tc>
        <w:tc>
          <w:tcPr>
            <w:tcW w:w="992" w:type="dxa"/>
            <w:vMerge w:val="restart"/>
          </w:tcPr>
          <w:p w:rsidR="007177DC" w:rsidRDefault="007F3C74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Полная стоимость услуги</w:t>
            </w:r>
          </w:p>
        </w:tc>
        <w:tc>
          <w:tcPr>
            <w:tcW w:w="850" w:type="dxa"/>
            <w:vMerge w:val="restart"/>
          </w:tcPr>
          <w:p w:rsidR="007177DC" w:rsidRDefault="007F3C74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посещения услуги</w:t>
            </w:r>
          </w:p>
        </w:tc>
      </w:tr>
      <w:tr w:rsidR="007177DC">
        <w:trPr>
          <w:trHeight w:val="922"/>
        </w:trPr>
        <w:tc>
          <w:tcPr>
            <w:tcW w:w="1384" w:type="dxa"/>
            <w:vMerge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vMerge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38" w:type="dxa"/>
          </w:tcPr>
          <w:p w:rsidR="007177DC" w:rsidRDefault="007F3C74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неделю</w:t>
            </w:r>
          </w:p>
        </w:tc>
        <w:tc>
          <w:tcPr>
            <w:tcW w:w="742" w:type="dxa"/>
          </w:tcPr>
          <w:p w:rsidR="007177DC" w:rsidRDefault="007F3C74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867" w:type="dxa"/>
            <w:vMerge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 w:after="100" w:afterAutospacing="1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7177DC">
        <w:tc>
          <w:tcPr>
            <w:tcW w:w="1384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38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177DC">
        <w:tc>
          <w:tcPr>
            <w:tcW w:w="1384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38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7177DC">
        <w:tc>
          <w:tcPr>
            <w:tcW w:w="1384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1289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38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42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67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7177DC" w:rsidRDefault="007177DC">
            <w:pPr>
              <w:pStyle w:val="afb"/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7177DC" w:rsidRDefault="007F3C74">
      <w:pPr>
        <w:pStyle w:val="afb"/>
        <w:numPr>
          <w:ilvl w:val="0"/>
          <w:numId w:val="1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Продолжительность обучения по образовательной программе составляет 1 год обучения.</w:t>
      </w:r>
    </w:p>
    <w:p w:rsidR="007177DC" w:rsidRDefault="007F3C74">
      <w:pPr>
        <w:pStyle w:val="afb"/>
        <w:numPr>
          <w:ilvl w:val="0"/>
          <w:numId w:val="1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Исполнитель обязан обеспечить Заказчику оказание платных образовательных услуг в полном объеме в соответствии с образовательными программами.</w:t>
      </w:r>
    </w:p>
    <w:p w:rsidR="007177DC" w:rsidRDefault="007F3C74">
      <w:pPr>
        <w:pStyle w:val="afb"/>
        <w:numPr>
          <w:ilvl w:val="0"/>
          <w:numId w:val="1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После освоения Воспитанником образовательной программы документ об окончании обучения не выдается.</w:t>
      </w:r>
    </w:p>
    <w:p w:rsidR="007177DC" w:rsidRDefault="007F3C74">
      <w:pPr>
        <w:pStyle w:val="afb"/>
        <w:numPr>
          <w:ilvl w:val="0"/>
          <w:numId w:val="1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Заказчик обязуе</w:t>
      </w:r>
      <w:r>
        <w:rPr>
          <w:sz w:val="22"/>
          <w:szCs w:val="22"/>
        </w:rPr>
        <w:t>тся производить ежемесячную оплату указанных дополнительных образовательных услуг, согласно п.1 настоящего соглашения из расчета _________________ рублей в месяц.</w:t>
      </w:r>
    </w:p>
    <w:p w:rsidR="007177DC" w:rsidRDefault="007F3C74">
      <w:pPr>
        <w:pStyle w:val="afb"/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ind w:left="394"/>
        <w:jc w:val="both"/>
        <w:rPr>
          <w:sz w:val="22"/>
          <w:szCs w:val="22"/>
        </w:rPr>
      </w:pPr>
      <w:r>
        <w:rPr>
          <w:sz w:val="22"/>
          <w:szCs w:val="22"/>
        </w:rPr>
        <w:t>Оплата З</w:t>
      </w:r>
      <w:r>
        <w:rPr>
          <w:sz w:val="22"/>
          <w:szCs w:val="22"/>
        </w:rPr>
        <w:t xml:space="preserve">аказчиком производится путем перечисления денежных средств на расчетный счет исполнителя, указанный в договоре не позднее 10 числа, следующего за отчетным периодом, в том числе самостоятельно оплачивает процент комиссионного сбора. </w:t>
      </w:r>
    </w:p>
    <w:p w:rsidR="007177DC" w:rsidRDefault="007F3C74">
      <w:pPr>
        <w:pStyle w:val="afb"/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ind w:left="394"/>
        <w:jc w:val="both"/>
        <w:rPr>
          <w:sz w:val="22"/>
          <w:szCs w:val="22"/>
        </w:rPr>
      </w:pPr>
      <w:r>
        <w:rPr>
          <w:sz w:val="22"/>
          <w:szCs w:val="22"/>
        </w:rPr>
        <w:t>Подтверждение Заказчико</w:t>
      </w:r>
      <w:r>
        <w:rPr>
          <w:sz w:val="22"/>
          <w:szCs w:val="22"/>
        </w:rPr>
        <w:t>м оплаты осуществляется предоставлением Исполнителю копии документа об оплате, в том числе в формате фотографии, скан-копии, или по данным организации Исполнителя, оказывающей услуги бухгалтерского учета.</w:t>
      </w:r>
    </w:p>
    <w:p w:rsidR="007177DC" w:rsidRDefault="007F3C74">
      <w:pPr>
        <w:pStyle w:val="afb"/>
        <w:numPr>
          <w:ilvl w:val="0"/>
          <w:numId w:val="1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При пропуске дополнительных образовательных услуг п</w:t>
      </w:r>
      <w:r>
        <w:rPr>
          <w:sz w:val="22"/>
          <w:szCs w:val="22"/>
        </w:rPr>
        <w:t>лата за услуги не взимается. Или услуга предоставляется в другое время по согласованию с педагогом.</w:t>
      </w:r>
    </w:p>
    <w:p w:rsidR="007177DC" w:rsidRDefault="007F3C74">
      <w:pPr>
        <w:pStyle w:val="afb"/>
        <w:numPr>
          <w:ilvl w:val="0"/>
          <w:numId w:val="1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программами, Заказчик</w:t>
      </w:r>
      <w:r>
        <w:rPr>
          <w:sz w:val="22"/>
          <w:szCs w:val="22"/>
        </w:rPr>
        <w:t xml:space="preserve"> вправе по своему выбору потребовать:</w:t>
      </w:r>
    </w:p>
    <w:p w:rsidR="007177DC" w:rsidRDefault="007F3C74">
      <w:pPr>
        <w:pStyle w:val="afb"/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ind w:left="394"/>
        <w:jc w:val="both"/>
        <w:rPr>
          <w:sz w:val="22"/>
          <w:szCs w:val="22"/>
        </w:rPr>
      </w:pPr>
      <w:r>
        <w:rPr>
          <w:sz w:val="22"/>
          <w:szCs w:val="22"/>
        </w:rPr>
        <w:t>- безвозмездного оказания образовательных услуг;</w:t>
      </w:r>
    </w:p>
    <w:p w:rsidR="007177DC" w:rsidRDefault="007F3C74">
      <w:pPr>
        <w:pStyle w:val="afb"/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ind w:left="394"/>
        <w:jc w:val="both"/>
        <w:rPr>
          <w:sz w:val="22"/>
          <w:szCs w:val="22"/>
        </w:rPr>
      </w:pPr>
      <w:r>
        <w:rPr>
          <w:sz w:val="22"/>
          <w:szCs w:val="22"/>
        </w:rPr>
        <w:t>- соразмерного уменьшения стоимости оказания платных образовательных услуг;</w:t>
      </w:r>
    </w:p>
    <w:p w:rsidR="007177DC" w:rsidRDefault="007F3C74">
      <w:pPr>
        <w:pStyle w:val="afb"/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ind w:left="394"/>
        <w:jc w:val="both"/>
        <w:rPr>
          <w:sz w:val="22"/>
          <w:szCs w:val="22"/>
        </w:rPr>
      </w:pPr>
      <w:r>
        <w:rPr>
          <w:sz w:val="22"/>
          <w:szCs w:val="22"/>
        </w:rPr>
        <w:t>- возмещения понесенных им расходов по устранению недостатков оказанных платных образовательн</w:t>
      </w:r>
      <w:r>
        <w:rPr>
          <w:sz w:val="22"/>
          <w:szCs w:val="22"/>
        </w:rPr>
        <w:t xml:space="preserve">ых услуг своими силами или третьими лицами. </w:t>
      </w:r>
    </w:p>
    <w:p w:rsidR="007177DC" w:rsidRDefault="007F3C74">
      <w:pPr>
        <w:pStyle w:val="afb"/>
        <w:numPr>
          <w:ilvl w:val="0"/>
          <w:numId w:val="1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По инициативе Исполнителя договор может быть расторгнут в одностороннем порядке в случае просрочки оплаты стоимости платных образовательных услуг.</w:t>
      </w:r>
    </w:p>
    <w:p w:rsidR="007177DC" w:rsidRDefault="007F3C74">
      <w:pPr>
        <w:pStyle w:val="afb"/>
        <w:numPr>
          <w:ilvl w:val="0"/>
          <w:numId w:val="1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При осуществлении Исполнителем в пользу Заказчика дополнительной образовательной услуги, согласно настоящего соглашения стороны определили, что на данные правоотношения в полном объеме распространяются нормы и правила, предусмотренные Постановлением Правит</w:t>
      </w:r>
      <w:r>
        <w:rPr>
          <w:sz w:val="22"/>
          <w:szCs w:val="22"/>
        </w:rPr>
        <w:t>ельства Российской Федерации от 15.08.2013 г. №706 «Об утверждении правил оказания платных образовательных услуг».</w:t>
      </w:r>
    </w:p>
    <w:p w:rsidR="007177DC" w:rsidRDefault="007F3C74">
      <w:pPr>
        <w:pStyle w:val="afb"/>
        <w:numPr>
          <w:ilvl w:val="0"/>
          <w:numId w:val="1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Настоящее приложение вступает в силу с момента его подписания Сторонами и действует до «___» ____________ 20____ г.</w:t>
      </w:r>
    </w:p>
    <w:p w:rsidR="007177DC" w:rsidRDefault="007F3C74">
      <w:pPr>
        <w:pStyle w:val="afb"/>
        <w:numPr>
          <w:ilvl w:val="0"/>
          <w:numId w:val="1"/>
        </w:numPr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>Настоящее приложение сост</w:t>
      </w:r>
      <w:r>
        <w:rPr>
          <w:sz w:val="22"/>
          <w:szCs w:val="22"/>
        </w:rPr>
        <w:t>авлено в двух экземплярах, имеющих равную юридическую силу, по одной для каждой Стороны.</w:t>
      </w:r>
    </w:p>
    <w:p w:rsidR="007177DC" w:rsidRDefault="007177DC">
      <w:pPr>
        <w:pStyle w:val="afb"/>
        <w:shd w:val="clear" w:color="auto" w:fill="FFFFFF"/>
        <w:tabs>
          <w:tab w:val="left" w:leader="underscore" w:pos="8136"/>
          <w:tab w:val="left" w:leader="underscore" w:pos="8986"/>
          <w:tab w:val="left" w:pos="10104"/>
        </w:tabs>
        <w:spacing w:before="100" w:beforeAutospacing="1" w:after="100" w:afterAutospacing="1"/>
        <w:ind w:left="394"/>
        <w:jc w:val="both"/>
        <w:rPr>
          <w:sz w:val="22"/>
          <w:szCs w:val="22"/>
        </w:rPr>
      </w:pPr>
    </w:p>
    <w:tbl>
      <w:tblPr>
        <w:tblStyle w:val="afa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992"/>
        <w:gridCol w:w="4536"/>
      </w:tblGrid>
      <w:tr w:rsidR="007177DC">
        <w:tc>
          <w:tcPr>
            <w:tcW w:w="4928" w:type="dxa"/>
          </w:tcPr>
          <w:p w:rsidR="007177DC" w:rsidRDefault="007F3C74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Исполнитель:</w:t>
            </w:r>
          </w:p>
          <w:p w:rsidR="007177DC" w:rsidRDefault="007F3C74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Муниципальное автономное дошкольное образовательное учреждение </w:t>
            </w:r>
          </w:p>
          <w:p w:rsidR="007177DC" w:rsidRDefault="007F3C74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«Конструктор успеха» г.Перми</w:t>
            </w:r>
          </w:p>
          <w:p w:rsidR="007177DC" w:rsidRDefault="007177DC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rPr>
                <w:sz w:val="22"/>
                <w:szCs w:val="22"/>
              </w:rPr>
            </w:pPr>
          </w:p>
          <w:p w:rsidR="007177DC" w:rsidRDefault="00567B90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bookmarkStart w:id="0" w:name="_GoBack"/>
            <w:bookmarkEnd w:id="0"/>
            <w:r w:rsidR="007F3C74">
              <w:rPr>
                <w:sz w:val="22"/>
                <w:szCs w:val="22"/>
              </w:rPr>
              <w:t xml:space="preserve">аведующий МАДОУ </w:t>
            </w:r>
          </w:p>
          <w:p w:rsidR="007177DC" w:rsidRDefault="007F3C74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«Конструктор успеха» г.Перми</w:t>
            </w:r>
          </w:p>
          <w:p w:rsidR="007177DC" w:rsidRDefault="007F3C74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 </w:t>
            </w:r>
            <w:r w:rsidR="00567B90">
              <w:rPr>
                <w:sz w:val="22"/>
                <w:szCs w:val="22"/>
              </w:rPr>
              <w:t>Пынзарь М.В.</w:t>
            </w:r>
          </w:p>
          <w:p w:rsidR="007177DC" w:rsidRDefault="007F3C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«______»______________20____ г.</w:t>
            </w:r>
          </w:p>
          <w:p w:rsidR="007177DC" w:rsidRDefault="007F3C74">
            <w:pPr>
              <w:ind w:firstLine="7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заполнения                                                                  </w:t>
            </w:r>
          </w:p>
        </w:tc>
        <w:tc>
          <w:tcPr>
            <w:tcW w:w="992" w:type="dxa"/>
          </w:tcPr>
          <w:p w:rsidR="007177DC" w:rsidRDefault="007177DC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7177DC" w:rsidRDefault="007F3C74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Заказчик:</w:t>
            </w:r>
          </w:p>
          <w:p w:rsidR="007177DC" w:rsidRDefault="007F3C74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родителя, законного представителя, телефон</w:t>
            </w:r>
          </w:p>
          <w:p w:rsidR="007177DC" w:rsidRDefault="007F3C74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  <w:p w:rsidR="007177DC" w:rsidRDefault="007F3C74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7177DC" w:rsidRDefault="007F3C74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before="100" w:beforeAutospacing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____________(______________________)</w:t>
            </w:r>
          </w:p>
          <w:p w:rsidR="007177DC" w:rsidRDefault="007F3C74">
            <w:pPr>
              <w:tabs>
                <w:tab w:val="left" w:leader="underscore" w:pos="8136"/>
                <w:tab w:val="left" w:leader="underscore" w:pos="8986"/>
                <w:tab w:val="left" w:pos="10104"/>
              </w:tabs>
              <w:spacing w:after="100" w:afterAutospacing="1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подпись</w:t>
            </w:r>
          </w:p>
        </w:tc>
      </w:tr>
    </w:tbl>
    <w:p w:rsidR="007177DC" w:rsidRDefault="007177DC">
      <w:pPr>
        <w:shd w:val="clear" w:color="auto" w:fill="FFFFFF"/>
        <w:tabs>
          <w:tab w:val="left" w:pos="1090"/>
        </w:tabs>
        <w:rPr>
          <w:sz w:val="22"/>
          <w:szCs w:val="22"/>
        </w:rPr>
      </w:pPr>
    </w:p>
    <w:p w:rsidR="007177DC" w:rsidRDefault="007177DC">
      <w:pPr>
        <w:shd w:val="clear" w:color="auto" w:fill="FFFFFF"/>
        <w:tabs>
          <w:tab w:val="left" w:pos="1090"/>
        </w:tabs>
        <w:jc w:val="right"/>
        <w:rPr>
          <w:sz w:val="22"/>
          <w:szCs w:val="22"/>
        </w:rPr>
      </w:pPr>
    </w:p>
    <w:p w:rsidR="007177DC" w:rsidRDefault="007177DC">
      <w:pPr>
        <w:shd w:val="clear" w:color="auto" w:fill="FFFFFF"/>
        <w:tabs>
          <w:tab w:val="left" w:pos="1090"/>
        </w:tabs>
        <w:rPr>
          <w:sz w:val="22"/>
          <w:szCs w:val="22"/>
        </w:rPr>
      </w:pPr>
    </w:p>
    <w:sectPr w:rsidR="007177DC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C74" w:rsidRDefault="007F3C74">
      <w:r>
        <w:separator/>
      </w:r>
    </w:p>
  </w:endnote>
  <w:endnote w:type="continuationSeparator" w:id="0">
    <w:p w:rsidR="007F3C74" w:rsidRDefault="007F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C74" w:rsidRDefault="007F3C74">
      <w:r>
        <w:separator/>
      </w:r>
    </w:p>
  </w:footnote>
  <w:footnote w:type="continuationSeparator" w:id="0">
    <w:p w:rsidR="007F3C74" w:rsidRDefault="007F3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003F7"/>
    <w:multiLevelType w:val="hybridMultilevel"/>
    <w:tmpl w:val="9DCAE4A2"/>
    <w:lvl w:ilvl="0" w:tplc="CF9AFE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A63A7B6E">
      <w:start w:val="1"/>
      <w:numFmt w:val="lowerLetter"/>
      <w:lvlText w:val="%2."/>
      <w:lvlJc w:val="left"/>
      <w:pPr>
        <w:ind w:left="1114" w:hanging="360"/>
      </w:pPr>
    </w:lvl>
    <w:lvl w:ilvl="2" w:tplc="BF4692A0">
      <w:start w:val="1"/>
      <w:numFmt w:val="lowerRoman"/>
      <w:lvlText w:val="%3."/>
      <w:lvlJc w:val="right"/>
      <w:pPr>
        <w:ind w:left="1834" w:hanging="180"/>
      </w:pPr>
    </w:lvl>
    <w:lvl w:ilvl="3" w:tplc="6D8856CC">
      <w:start w:val="1"/>
      <w:numFmt w:val="decimal"/>
      <w:lvlText w:val="%4."/>
      <w:lvlJc w:val="left"/>
      <w:pPr>
        <w:ind w:left="2554" w:hanging="360"/>
      </w:pPr>
    </w:lvl>
    <w:lvl w:ilvl="4" w:tplc="2DBC115E">
      <w:start w:val="1"/>
      <w:numFmt w:val="lowerLetter"/>
      <w:lvlText w:val="%5."/>
      <w:lvlJc w:val="left"/>
      <w:pPr>
        <w:ind w:left="3274" w:hanging="360"/>
      </w:pPr>
    </w:lvl>
    <w:lvl w:ilvl="5" w:tplc="C578261A">
      <w:start w:val="1"/>
      <w:numFmt w:val="lowerRoman"/>
      <w:lvlText w:val="%6."/>
      <w:lvlJc w:val="right"/>
      <w:pPr>
        <w:ind w:left="3994" w:hanging="180"/>
      </w:pPr>
    </w:lvl>
    <w:lvl w:ilvl="6" w:tplc="0B68E0E0">
      <w:start w:val="1"/>
      <w:numFmt w:val="decimal"/>
      <w:lvlText w:val="%7."/>
      <w:lvlJc w:val="left"/>
      <w:pPr>
        <w:ind w:left="4714" w:hanging="360"/>
      </w:pPr>
    </w:lvl>
    <w:lvl w:ilvl="7" w:tplc="899E19E8">
      <w:start w:val="1"/>
      <w:numFmt w:val="lowerLetter"/>
      <w:lvlText w:val="%8."/>
      <w:lvlJc w:val="left"/>
      <w:pPr>
        <w:ind w:left="5434" w:hanging="360"/>
      </w:pPr>
    </w:lvl>
    <w:lvl w:ilvl="8" w:tplc="347A9A72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55D22ED1"/>
    <w:multiLevelType w:val="hybridMultilevel"/>
    <w:tmpl w:val="734CA90A"/>
    <w:lvl w:ilvl="0" w:tplc="88BC209A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130E875A">
      <w:start w:val="1"/>
      <w:numFmt w:val="lowerLetter"/>
      <w:lvlText w:val="%2."/>
      <w:lvlJc w:val="left"/>
      <w:pPr>
        <w:ind w:left="1834" w:hanging="360"/>
      </w:pPr>
    </w:lvl>
    <w:lvl w:ilvl="2" w:tplc="F09EA1BE">
      <w:start w:val="1"/>
      <w:numFmt w:val="lowerRoman"/>
      <w:lvlText w:val="%3."/>
      <w:lvlJc w:val="right"/>
      <w:pPr>
        <w:ind w:left="2554" w:hanging="180"/>
      </w:pPr>
    </w:lvl>
    <w:lvl w:ilvl="3" w:tplc="874CE718">
      <w:start w:val="1"/>
      <w:numFmt w:val="decimal"/>
      <w:lvlText w:val="%4."/>
      <w:lvlJc w:val="left"/>
      <w:pPr>
        <w:ind w:left="3274" w:hanging="360"/>
      </w:pPr>
    </w:lvl>
    <w:lvl w:ilvl="4" w:tplc="4064934A">
      <w:start w:val="1"/>
      <w:numFmt w:val="lowerLetter"/>
      <w:lvlText w:val="%5."/>
      <w:lvlJc w:val="left"/>
      <w:pPr>
        <w:ind w:left="3994" w:hanging="360"/>
      </w:pPr>
    </w:lvl>
    <w:lvl w:ilvl="5" w:tplc="1BE6C884">
      <w:start w:val="1"/>
      <w:numFmt w:val="lowerRoman"/>
      <w:lvlText w:val="%6."/>
      <w:lvlJc w:val="right"/>
      <w:pPr>
        <w:ind w:left="4714" w:hanging="180"/>
      </w:pPr>
    </w:lvl>
    <w:lvl w:ilvl="6" w:tplc="0B229460">
      <w:start w:val="1"/>
      <w:numFmt w:val="decimal"/>
      <w:lvlText w:val="%7."/>
      <w:lvlJc w:val="left"/>
      <w:pPr>
        <w:ind w:left="5434" w:hanging="360"/>
      </w:pPr>
    </w:lvl>
    <w:lvl w:ilvl="7" w:tplc="93D28BCE">
      <w:start w:val="1"/>
      <w:numFmt w:val="lowerLetter"/>
      <w:lvlText w:val="%8."/>
      <w:lvlJc w:val="left"/>
      <w:pPr>
        <w:ind w:left="6154" w:hanging="360"/>
      </w:pPr>
    </w:lvl>
    <w:lvl w:ilvl="8" w:tplc="D422D94A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DC"/>
    <w:rsid w:val="00567B90"/>
    <w:rsid w:val="007177DC"/>
    <w:rsid w:val="007F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1B0FC"/>
  <w15:docId w15:val="{2865B2F6-25D9-4341-82F5-8199B77D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paragraph" w:styleId="af8">
    <w:name w:val="Balloon Text"/>
    <w:basedOn w:val="a"/>
    <w:link w:val="af9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DELL</cp:lastModifiedBy>
  <cp:revision>6</cp:revision>
  <dcterms:created xsi:type="dcterms:W3CDTF">2020-09-02T08:11:00Z</dcterms:created>
  <dcterms:modified xsi:type="dcterms:W3CDTF">2023-09-15T08:03:00Z</dcterms:modified>
</cp:coreProperties>
</file>